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4"/>
        <w:shd w:val="clear" w:color="auto" w:fill="FFFFFF"/>
        <w:spacing w:before="0" w:beforeAutospacing="0" w:after="0" w:afterAutospacing="0" w:line="360" w:lineRule="auto"/>
        <w:ind w:right="480"/>
        <w:jc w:val="center"/>
        <w:rPr>
          <w:rFonts w:hint="eastAsia"/>
          <w:b/>
          <w:color w:val="333333"/>
        </w:rPr>
      </w:pPr>
      <w:r>
        <w:rPr>
          <w:rFonts w:hint="eastAsia"/>
          <w:b/>
          <w:color w:val="333333"/>
          <w:sz w:val="30"/>
          <w:szCs w:val="30"/>
          <w:lang w:val="en-US" w:eastAsia="zh-CN"/>
        </w:rPr>
        <w:t>关于组织申报</w:t>
      </w:r>
      <w:r>
        <w:rPr>
          <w:rFonts w:hint="eastAsia"/>
          <w:b/>
          <w:color w:val="333333"/>
          <w:sz w:val="30"/>
          <w:szCs w:val="30"/>
        </w:rPr>
        <w:t>2020年度国家社会科学基金后期资助</w:t>
      </w:r>
    </w:p>
    <w:p>
      <w:pPr>
        <w:pStyle w:val="4"/>
        <w:shd w:val="clear" w:color="auto" w:fill="FFFFFF"/>
        <w:spacing w:before="0" w:beforeAutospacing="0" w:after="0" w:afterAutospacing="0" w:line="360" w:lineRule="auto"/>
        <w:ind w:right="480"/>
        <w:jc w:val="center"/>
        <w:rPr>
          <w:b/>
          <w:color w:val="333333"/>
        </w:rPr>
      </w:pPr>
      <w:r>
        <w:rPr>
          <w:rFonts w:hint="eastAsia"/>
          <w:b/>
          <w:color w:val="333333"/>
          <w:sz w:val="30"/>
          <w:szCs w:val="30"/>
        </w:rPr>
        <w:t>暨优秀博士论文出版项目</w:t>
      </w:r>
      <w:r>
        <w:rPr>
          <w:rFonts w:hint="eastAsia"/>
          <w:b/>
          <w:color w:val="333333"/>
          <w:sz w:val="30"/>
          <w:szCs w:val="30"/>
          <w:lang w:val="en-US" w:eastAsia="zh-CN"/>
        </w:rPr>
        <w:t>的</w:t>
      </w:r>
      <w:r>
        <w:rPr>
          <w:rFonts w:hint="eastAsia"/>
          <w:b/>
          <w:color w:val="333333"/>
          <w:sz w:val="30"/>
          <w:szCs w:val="30"/>
        </w:rPr>
        <w:t>通知</w:t>
      </w:r>
    </w:p>
    <w:p>
      <w:pPr>
        <w:pStyle w:val="4"/>
        <w:shd w:val="clear" w:color="auto" w:fill="FFFFFF"/>
        <w:spacing w:before="0" w:beforeAutospacing="0" w:after="0" w:afterAutospacing="0" w:line="360" w:lineRule="auto"/>
        <w:rPr>
          <w:rFonts w:hint="eastAsia"/>
          <w:color w:val="333333"/>
        </w:rPr>
      </w:pPr>
    </w:p>
    <w:p>
      <w:pPr>
        <w:pStyle w:val="4"/>
        <w:shd w:val="clear" w:color="auto" w:fill="FFFFFF"/>
        <w:spacing w:before="0" w:beforeAutospacing="0" w:after="0" w:afterAutospacing="0" w:line="360" w:lineRule="auto"/>
        <w:rPr>
          <w:rFonts w:ascii="微软雅黑" w:hAnsi="微软雅黑" w:eastAsia="微软雅黑"/>
          <w:color w:val="333333"/>
          <w:sz w:val="28"/>
          <w:szCs w:val="28"/>
        </w:rPr>
      </w:pPr>
      <w:r>
        <w:rPr>
          <w:rFonts w:hint="eastAsia"/>
          <w:color w:val="333333"/>
          <w:sz w:val="28"/>
          <w:szCs w:val="28"/>
        </w:rPr>
        <w:t>各相关学院、部门：</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lang w:val="en-US" w:eastAsia="zh-CN"/>
        </w:rPr>
        <w:t xml:space="preserve"> </w:t>
      </w:r>
      <w:r>
        <w:rPr>
          <w:rFonts w:hint="eastAsia"/>
          <w:color w:val="333333"/>
          <w:sz w:val="28"/>
          <w:szCs w:val="28"/>
        </w:rPr>
        <w:t>现将2020年度国家社科基金后期资助暨优秀博士论文出版项目申报有关事项通知如下：</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Style w:val="6"/>
          <w:rFonts w:hint="eastAsia"/>
          <w:color w:val="333333"/>
          <w:sz w:val="28"/>
          <w:szCs w:val="28"/>
          <w:lang w:val="en-US" w:eastAsia="zh-CN"/>
        </w:rPr>
        <w:t xml:space="preserve"> </w:t>
      </w:r>
      <w:r>
        <w:rPr>
          <w:rStyle w:val="6"/>
          <w:rFonts w:hint="eastAsia"/>
          <w:color w:val="333333"/>
          <w:sz w:val="28"/>
          <w:szCs w:val="28"/>
        </w:rPr>
        <w:t>一、项目宗旨</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lang w:val="en-US" w:eastAsia="zh-CN"/>
        </w:rPr>
        <w:t xml:space="preserve"> </w:t>
      </w:r>
      <w:r>
        <w:rPr>
          <w:rFonts w:hint="eastAsia"/>
          <w:color w:val="333333"/>
          <w:sz w:val="28"/>
          <w:szCs w:val="28"/>
        </w:rPr>
        <w:t>国家社科基金后期资助项目和优秀博士论文出版项目旨在鼓励广大哲学社会科学工作者弘扬优良学风，潜心治学，扎实研究，努力推出具有学术传承创新价值的精品力作，培养一批优秀青年学者，充分发挥国家社科基金在繁荣发展哲学社会科学中的示范引导作用。</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Style w:val="6"/>
          <w:rFonts w:hint="eastAsia"/>
          <w:color w:val="333333"/>
          <w:sz w:val="28"/>
          <w:szCs w:val="28"/>
          <w:lang w:val="en-US" w:eastAsia="zh-CN"/>
        </w:rPr>
        <w:t xml:space="preserve"> </w:t>
      </w:r>
      <w:r>
        <w:rPr>
          <w:rStyle w:val="6"/>
          <w:rFonts w:hint="eastAsia"/>
          <w:color w:val="333333"/>
          <w:sz w:val="28"/>
          <w:szCs w:val="28"/>
        </w:rPr>
        <w:t>二、资助对象</w:t>
      </w:r>
    </w:p>
    <w:p>
      <w:pPr>
        <w:pStyle w:val="4"/>
        <w:shd w:val="clear" w:color="auto" w:fill="FFFFFF"/>
        <w:spacing w:before="0" w:beforeAutospacing="0" w:after="0" w:afterAutospacing="0" w:line="360" w:lineRule="auto"/>
        <w:ind w:firstLine="480"/>
        <w:rPr>
          <w:rFonts w:hint="eastAsia"/>
          <w:color w:val="333333"/>
          <w:sz w:val="28"/>
          <w:szCs w:val="28"/>
        </w:rPr>
      </w:pPr>
      <w:r>
        <w:rPr>
          <w:rFonts w:hint="eastAsia"/>
          <w:color w:val="333333"/>
          <w:sz w:val="28"/>
          <w:szCs w:val="28"/>
          <w:lang w:val="en-US" w:eastAsia="zh-CN"/>
        </w:rPr>
        <w:t xml:space="preserve"> </w:t>
      </w:r>
      <w:r>
        <w:rPr>
          <w:rFonts w:hint="eastAsia"/>
          <w:color w:val="333333"/>
          <w:sz w:val="28"/>
          <w:szCs w:val="28"/>
        </w:rPr>
        <w:t>国家社科基金后期资助项目和优秀博士论文出版项目主要资助已基本完成且尚未出版的哲学社会科学研究的优秀学术成果。以资助学术专著为主，也资助少量学术价值较高的资料汇编和学术含量较高的工具书。国家社科基金26个学科均可申报</w:t>
      </w:r>
      <w:r>
        <w:rPr>
          <w:rFonts w:hint="eastAsia"/>
          <w:color w:val="333333"/>
          <w:sz w:val="28"/>
          <w:szCs w:val="28"/>
          <w:lang w:eastAsia="zh-CN"/>
        </w:rPr>
        <w:t>。</w:t>
      </w:r>
      <w:r>
        <w:rPr>
          <w:rFonts w:hint="eastAsia"/>
          <w:color w:val="333333"/>
          <w:sz w:val="28"/>
          <w:szCs w:val="28"/>
        </w:rPr>
        <w:t>教育学</w:t>
      </w:r>
      <w:r>
        <w:rPr>
          <w:rFonts w:hint="eastAsia"/>
          <w:color w:val="333333"/>
          <w:sz w:val="28"/>
          <w:szCs w:val="28"/>
          <w:lang w:val="en-US" w:eastAsia="zh-CN"/>
        </w:rPr>
        <w:t>在此次申报之列</w:t>
      </w:r>
      <w:r>
        <w:rPr>
          <w:rFonts w:hint="eastAsia"/>
          <w:color w:val="333333"/>
          <w:sz w:val="28"/>
          <w:szCs w:val="28"/>
          <w:lang w:eastAsia="zh-CN"/>
        </w:rPr>
        <w:t>，</w:t>
      </w:r>
      <w:r>
        <w:rPr>
          <w:rFonts w:hint="eastAsia"/>
          <w:color w:val="333333"/>
          <w:sz w:val="28"/>
          <w:szCs w:val="28"/>
        </w:rPr>
        <w:t>艺术学</w:t>
      </w:r>
      <w:r>
        <w:rPr>
          <w:rFonts w:hint="eastAsia"/>
          <w:color w:val="333333"/>
          <w:sz w:val="28"/>
          <w:szCs w:val="28"/>
          <w:lang w:val="en-US" w:eastAsia="zh-CN"/>
        </w:rPr>
        <w:t>另行通知。</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Style w:val="6"/>
          <w:rFonts w:hint="eastAsia"/>
          <w:color w:val="333333"/>
          <w:sz w:val="28"/>
          <w:szCs w:val="28"/>
          <w:lang w:val="en-US" w:eastAsia="zh-CN"/>
        </w:rPr>
        <w:t xml:space="preserve"> </w:t>
      </w:r>
      <w:r>
        <w:rPr>
          <w:rStyle w:val="6"/>
          <w:rFonts w:hint="eastAsia"/>
          <w:color w:val="333333"/>
          <w:sz w:val="28"/>
          <w:szCs w:val="28"/>
        </w:rPr>
        <w:t>三、项目类别与资助额度</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lang w:val="en-US" w:eastAsia="zh-CN"/>
        </w:rPr>
        <w:t xml:space="preserve"> </w:t>
      </w:r>
      <w:r>
        <w:rPr>
          <w:rFonts w:hint="eastAsia"/>
          <w:color w:val="333333"/>
          <w:sz w:val="28"/>
          <w:szCs w:val="28"/>
        </w:rPr>
        <w:t>国家社科基金后期资助项目分为重点项目、一般项目。重点项目主要资助学术分量厚重、创新性强、对学科发展具有重要推动作用的研究成果，每项资助金额为35万元左右。一般项目主要资助学术价值较高、具有一定创新性的研究成果，每项资助金额为25万元左右。申请重点项目未达到立项要求、但达到一般项目标准的可立为一般项目。优秀博士论文出版项目主要资助研究深入、创新程度较高、具有较大发展潜力的优秀博士论文，突出对优秀青年学者的科研支持，每项资助金额为20万元左右。</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Style w:val="6"/>
          <w:rFonts w:hint="eastAsia"/>
          <w:color w:val="333333"/>
          <w:sz w:val="28"/>
          <w:szCs w:val="28"/>
          <w:lang w:val="en-US" w:eastAsia="zh-CN"/>
        </w:rPr>
        <w:t xml:space="preserve"> </w:t>
      </w:r>
      <w:r>
        <w:rPr>
          <w:rStyle w:val="6"/>
          <w:rFonts w:hint="eastAsia"/>
          <w:color w:val="333333"/>
          <w:sz w:val="28"/>
          <w:szCs w:val="28"/>
        </w:rPr>
        <w:t>四、申报条件</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lang w:val="en-US" w:eastAsia="zh-CN"/>
        </w:rPr>
        <w:t xml:space="preserve"> </w:t>
      </w:r>
      <w:r>
        <w:rPr>
          <w:rFonts w:hint="eastAsia"/>
          <w:color w:val="333333"/>
          <w:sz w:val="28"/>
          <w:szCs w:val="28"/>
        </w:rPr>
        <w:t>1.申请人须遵守中华人民共和国宪法和法律，坚持正确的政治方向、价值取向和研究导向，遵守国家社科基金有关管理规定；能够独立开展研究工作，学风优良；具有副高级以上（含）专业技术职称（职务），或者具有博士学位。鼓励知名专家学者和有长期学术积累的退休科研人员积极申报。</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lang w:val="en-US" w:eastAsia="zh-CN"/>
        </w:rPr>
        <w:t xml:space="preserve"> </w:t>
      </w:r>
      <w:r>
        <w:rPr>
          <w:rFonts w:hint="eastAsia"/>
          <w:color w:val="333333"/>
          <w:sz w:val="28"/>
          <w:szCs w:val="28"/>
        </w:rPr>
        <w:t>2.申报重点项目和一般项目的成果需完成80%以上（退休科研人员申报的成果完成比例不低于70%）。以博士论文、博士后研究报告为基础申报重点项目、一般项目，论文完成日期应为三年以上（答辩日期为2017年6月30日之前），并在原论文基础上进行实质性修改，且增删、修改内容篇幅达到原论文字数30%以上。</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lang w:val="en-US" w:eastAsia="zh-CN"/>
        </w:rPr>
        <w:t xml:space="preserve"> </w:t>
      </w:r>
      <w:r>
        <w:rPr>
          <w:rFonts w:hint="eastAsia"/>
          <w:color w:val="333333"/>
          <w:sz w:val="28"/>
          <w:szCs w:val="28"/>
        </w:rPr>
        <w:t>3.优秀博士论文出版项目的申请人年龄应在35岁以下（1985年4月28日后出生），论文须以中文写作且被毕业院校评为“优秀”等级，完成日期为2017年6月1日-2019年6月30日（以答辩日期为准）。同等条件下，获得省部级以上优秀博士论文的优先予以支持。</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lang w:val="en-US" w:eastAsia="zh-CN"/>
        </w:rPr>
        <w:t xml:space="preserve"> </w:t>
      </w:r>
      <w:r>
        <w:rPr>
          <w:rFonts w:hint="eastAsia"/>
          <w:color w:val="333333"/>
          <w:sz w:val="28"/>
          <w:szCs w:val="28"/>
        </w:rPr>
        <w:t>4.凡有下列情形之一者不得申报：</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rPr>
        <w:t>（1）申请人承担的国家社科基金项目、国家自然科学基金项目及其他国家级科研项目尚未结项；</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rPr>
        <w:t>（2）属于国家社科基金项目、国家自然科学基金项目及其他国家级科研项目、教育部人文社会科学研究各类项目的研究成果；</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rPr>
        <w:t>（3）已出版著作的修订本，或与申请人本人出版著作重复10%以上；</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rPr>
        <w:t>（4）成果内容涉及国家秘密。</w:t>
      </w:r>
    </w:p>
    <w:p>
      <w:pPr>
        <w:pStyle w:val="4"/>
        <w:shd w:val="clear" w:color="auto" w:fill="FFFFFF"/>
        <w:spacing w:before="0" w:beforeAutospacing="0" w:after="0" w:afterAutospacing="0" w:line="360" w:lineRule="auto"/>
        <w:ind w:firstLine="480"/>
        <w:rPr>
          <w:rFonts w:hint="eastAsia"/>
          <w:color w:val="333333"/>
          <w:sz w:val="28"/>
          <w:szCs w:val="28"/>
        </w:rPr>
      </w:pPr>
      <w:r>
        <w:rPr>
          <w:rStyle w:val="6"/>
          <w:rFonts w:hint="eastAsia"/>
          <w:color w:val="333333"/>
          <w:sz w:val="28"/>
          <w:szCs w:val="28"/>
          <w:lang w:val="en-US" w:eastAsia="zh-CN"/>
        </w:rPr>
        <w:t xml:space="preserve"> </w:t>
      </w:r>
      <w:r>
        <w:rPr>
          <w:rStyle w:val="6"/>
          <w:rFonts w:hint="eastAsia"/>
          <w:color w:val="333333"/>
          <w:sz w:val="28"/>
          <w:szCs w:val="28"/>
        </w:rPr>
        <w:t>五、申报办法</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lang w:val="en-US" w:eastAsia="zh-CN"/>
        </w:rPr>
        <w:t xml:space="preserve"> </w:t>
      </w:r>
      <w:r>
        <w:rPr>
          <w:rFonts w:hint="eastAsia"/>
          <w:color w:val="333333"/>
          <w:sz w:val="28"/>
          <w:szCs w:val="28"/>
        </w:rPr>
        <w:t>已与</w:t>
      </w:r>
      <w:r>
        <w:rPr>
          <w:rFonts w:hint="eastAsia"/>
          <w:color w:val="333333"/>
          <w:sz w:val="28"/>
          <w:szCs w:val="28"/>
          <w:lang w:val="en-US" w:eastAsia="zh-CN"/>
        </w:rPr>
        <w:t>全国哲学社会科学工作办公室</w:t>
      </w:r>
      <w:r>
        <w:rPr>
          <w:rFonts w:hint="eastAsia"/>
          <w:color w:val="333333"/>
          <w:sz w:val="28"/>
          <w:szCs w:val="28"/>
        </w:rPr>
        <w:t>指定出版机构签署出版合同或达成出版合作意向的重点项目和一般项目，须出具出版社推荐意见。优秀博士论文出版项目须经博士学位授予单位推荐后</w:t>
      </w:r>
      <w:r>
        <w:rPr>
          <w:rFonts w:hint="eastAsia"/>
          <w:color w:val="333333"/>
          <w:sz w:val="28"/>
          <w:szCs w:val="28"/>
          <w:lang w:val="en-US" w:eastAsia="zh-CN"/>
        </w:rPr>
        <w:t>再</w:t>
      </w:r>
      <w:r>
        <w:rPr>
          <w:rFonts w:hint="eastAsia"/>
          <w:color w:val="333333"/>
          <w:sz w:val="28"/>
          <w:szCs w:val="28"/>
        </w:rPr>
        <w:t>进行申报。具体程序如下：</w:t>
      </w:r>
    </w:p>
    <w:p>
      <w:pPr>
        <w:pStyle w:val="4"/>
        <w:shd w:val="clear" w:color="auto" w:fill="FFFFFF"/>
        <w:spacing w:before="0" w:beforeAutospacing="0" w:after="0" w:afterAutospacing="0" w:line="360" w:lineRule="auto"/>
        <w:ind w:firstLine="480"/>
        <w:rPr>
          <w:rFonts w:hint="eastAsia"/>
          <w:color w:val="333333"/>
          <w:sz w:val="28"/>
          <w:szCs w:val="28"/>
        </w:rPr>
      </w:pPr>
      <w:r>
        <w:rPr>
          <w:rFonts w:hint="eastAsia"/>
          <w:color w:val="333333"/>
          <w:sz w:val="28"/>
          <w:szCs w:val="28"/>
          <w:lang w:val="en-US" w:eastAsia="zh-CN"/>
        </w:rPr>
        <w:t xml:space="preserve"> </w:t>
      </w:r>
      <w:r>
        <w:rPr>
          <w:rFonts w:hint="eastAsia"/>
          <w:color w:val="333333"/>
          <w:sz w:val="28"/>
          <w:szCs w:val="28"/>
        </w:rPr>
        <w:t>1.填写申请书和申报信息汇总表。下载《项目申请书》和《项目申报信息汇总表》（见附件1、2、3），用计算机填写。跨学科研究课题要以“靠近优先”原则，选择一个为主学科申报。将填好的申请书（一式7份，A3纸，双面打印，中缝装订）和申报信息汇总表电子版（确保与申请书有关信息保持一致），连同申报成果交至人文社科处。</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lang w:val="en-US" w:eastAsia="zh-CN"/>
        </w:rPr>
        <w:t xml:space="preserve"> </w:t>
      </w:r>
      <w:r>
        <w:rPr>
          <w:rFonts w:hint="eastAsia"/>
          <w:color w:val="333333"/>
          <w:sz w:val="28"/>
          <w:szCs w:val="28"/>
        </w:rPr>
        <w:t>2.准备申报材料。包括：</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rPr>
        <w:t>（1）申请书</w:t>
      </w:r>
      <w:r>
        <w:rPr>
          <w:rFonts w:hint="eastAsia"/>
          <w:color w:val="333333"/>
          <w:sz w:val="28"/>
          <w:szCs w:val="28"/>
          <w:lang w:val="en-US" w:eastAsia="zh-CN"/>
        </w:rPr>
        <w:t>7</w:t>
      </w:r>
      <w:r>
        <w:rPr>
          <w:rFonts w:hint="eastAsia"/>
          <w:color w:val="333333"/>
          <w:sz w:val="28"/>
          <w:szCs w:val="28"/>
        </w:rPr>
        <w:t>份；</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rPr>
        <w:t>（2）申报成果</w:t>
      </w:r>
      <w:r>
        <w:rPr>
          <w:rFonts w:hint="eastAsia"/>
          <w:color w:val="333333"/>
          <w:sz w:val="28"/>
          <w:szCs w:val="28"/>
          <w:lang w:val="en-US" w:eastAsia="zh-CN"/>
        </w:rPr>
        <w:t>7</w:t>
      </w:r>
      <w:r>
        <w:rPr>
          <w:rFonts w:hint="eastAsia"/>
          <w:color w:val="333333"/>
          <w:sz w:val="28"/>
          <w:szCs w:val="28"/>
        </w:rPr>
        <w:t>套（如申报书稿超过60万字，需另外报送</w:t>
      </w:r>
      <w:r>
        <w:rPr>
          <w:rFonts w:hint="eastAsia"/>
          <w:color w:val="333333"/>
          <w:sz w:val="28"/>
          <w:szCs w:val="28"/>
          <w:lang w:val="en-US" w:eastAsia="zh-CN"/>
        </w:rPr>
        <w:t>7</w:t>
      </w:r>
      <w:r>
        <w:rPr>
          <w:rFonts w:hint="eastAsia"/>
          <w:color w:val="333333"/>
          <w:sz w:val="28"/>
          <w:szCs w:val="28"/>
        </w:rPr>
        <w:t>份成果概要，含2万字左右的成果内容介绍，以及全书目录和参考文献），书稿和成果概要均用A4纸双面印制、左侧装订成册；以博士论文和博士后研究报告为基础申请重点项目和一般项目的需提交论文或研究报告原文，并附修改说明（</w:t>
      </w:r>
      <w:r>
        <w:rPr>
          <w:rFonts w:hint="eastAsia"/>
          <w:color w:val="333333"/>
          <w:sz w:val="28"/>
          <w:szCs w:val="28"/>
          <w:lang w:val="en-US" w:eastAsia="zh-CN"/>
        </w:rPr>
        <w:t>2</w:t>
      </w:r>
      <w:r>
        <w:rPr>
          <w:rFonts w:hint="eastAsia"/>
          <w:color w:val="333333"/>
          <w:sz w:val="28"/>
          <w:szCs w:val="28"/>
        </w:rPr>
        <w:t>份）；</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rPr>
        <w:t>（3）申报优秀博士论文出版项目的需提供论文等级证明材料，博士学位论文评阅书复印件、答辩决议书复印件；</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rPr>
        <w:t>（4）往年申报过后期资助项目的成果，需附详细的修改说明（见附件4）。</w:t>
      </w:r>
    </w:p>
    <w:p>
      <w:pPr>
        <w:pStyle w:val="4"/>
        <w:shd w:val="clear" w:color="auto" w:fill="FFFFFF"/>
        <w:spacing w:before="0" w:beforeAutospacing="0" w:after="0" w:afterAutospacing="0" w:line="360" w:lineRule="auto"/>
        <w:ind w:firstLine="480" w:firstLineChars="200"/>
        <w:rPr>
          <w:rFonts w:hint="eastAsia" w:ascii="微软雅黑" w:hAnsi="微软雅黑" w:eastAsia="微软雅黑"/>
          <w:color w:val="333333"/>
          <w:sz w:val="28"/>
          <w:szCs w:val="28"/>
        </w:rPr>
      </w:pPr>
      <w:r>
        <w:rPr>
          <w:rFonts w:hint="eastAsia"/>
          <w:color w:val="333333"/>
          <w:sz w:val="28"/>
          <w:szCs w:val="28"/>
          <w:lang w:val="en-US" w:eastAsia="zh-CN"/>
        </w:rPr>
        <w:t>3.所有纸质材料交至</w:t>
      </w:r>
      <w:r>
        <w:rPr>
          <w:rFonts w:hint="eastAsia"/>
          <w:color w:val="333333"/>
          <w:sz w:val="28"/>
          <w:szCs w:val="28"/>
        </w:rPr>
        <w:t>逸夫楼6号楼416室</w:t>
      </w:r>
      <w:r>
        <w:rPr>
          <w:rFonts w:hint="eastAsia"/>
          <w:color w:val="333333"/>
          <w:sz w:val="28"/>
          <w:szCs w:val="28"/>
          <w:lang w:eastAsia="zh-CN"/>
        </w:rPr>
        <w:t>，</w:t>
      </w:r>
      <w:r>
        <w:rPr>
          <w:rFonts w:hint="eastAsia"/>
          <w:color w:val="333333"/>
          <w:sz w:val="28"/>
          <w:szCs w:val="28"/>
        </w:rPr>
        <w:t>相关电子版发送至指定邮箱：zhl77@ntu.edu.cn</w:t>
      </w:r>
      <w:r>
        <w:rPr>
          <w:rFonts w:hint="eastAsia"/>
          <w:color w:val="333333"/>
          <w:sz w:val="28"/>
          <w:szCs w:val="28"/>
          <w:lang w:eastAsia="zh-CN"/>
        </w:rPr>
        <w:t>。</w:t>
      </w:r>
      <w:r>
        <w:rPr>
          <w:rFonts w:hint="eastAsia"/>
          <w:color w:val="333333"/>
          <w:sz w:val="28"/>
          <w:szCs w:val="28"/>
        </w:rPr>
        <w:t>申报材料一律不予退回。</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Style w:val="6"/>
          <w:rFonts w:hint="eastAsia"/>
          <w:color w:val="333333"/>
          <w:sz w:val="28"/>
          <w:szCs w:val="28"/>
          <w:lang w:val="en-US" w:eastAsia="zh-CN"/>
        </w:rPr>
        <w:t xml:space="preserve"> </w:t>
      </w:r>
      <w:r>
        <w:rPr>
          <w:rStyle w:val="6"/>
          <w:rFonts w:hint="eastAsia"/>
          <w:color w:val="333333"/>
          <w:sz w:val="28"/>
          <w:szCs w:val="28"/>
        </w:rPr>
        <w:t>六、研究及出版要求</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lang w:val="en-US" w:eastAsia="zh-CN"/>
        </w:rPr>
        <w:t xml:space="preserve"> </w:t>
      </w:r>
      <w:r>
        <w:rPr>
          <w:rFonts w:hint="eastAsia"/>
          <w:color w:val="333333"/>
          <w:sz w:val="28"/>
          <w:szCs w:val="28"/>
        </w:rPr>
        <w:t>1.项目负责人在项目执行期间要遵守相关承诺，履行约定义务，按期完成研究任务，获准立项的课题《申请书》视为具有约束力的资助合同文本。重点项目和一般项目完成时限为1-3年，优秀博士论文出版项目要求于2021年3月前完成修改出版，申请人应按时限完成研究工作。</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lang w:val="en-US" w:eastAsia="zh-CN"/>
        </w:rPr>
        <w:t xml:space="preserve"> </w:t>
      </w:r>
      <w:r>
        <w:rPr>
          <w:rFonts w:hint="eastAsia"/>
          <w:color w:val="333333"/>
          <w:sz w:val="28"/>
          <w:szCs w:val="28"/>
        </w:rPr>
        <w:t>2.项目最终成果须先鉴定、后出版。各省（区、市）、兵团社科规划办或在京委托管理机构对最终成果组织鉴定后提交全国哲学社会科学工作办公室审核，合格者方可结项并进入出版程序。重点项目和一般项目研究成果由全国哲学社会科学工作办公室指定出版机构并按要求统一出版，优秀博士论文由全国哲学社会科学工作办公室安排集中出版。项目申报评审期间、鉴定结项之前，申请人不得擅自出版，违规者将终止申请或撤项，并通报批评。</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lang w:val="en-US" w:eastAsia="zh-CN"/>
        </w:rPr>
        <w:t xml:space="preserve"> </w:t>
      </w:r>
      <w:r>
        <w:rPr>
          <w:rFonts w:hint="eastAsia"/>
          <w:color w:val="333333"/>
          <w:sz w:val="28"/>
          <w:szCs w:val="28"/>
        </w:rPr>
        <w:t>3.后期资助项目成果出版后，全国哲学社会科学工作办公室将常态化遴选完成质量与学术价值较高的作品，形成国家社科基金“优秀出版成果重点推荐书目”，对优秀成果进行形式多样的宣传推介。</w:t>
      </w:r>
    </w:p>
    <w:p>
      <w:pPr>
        <w:pStyle w:val="4"/>
        <w:shd w:val="clear" w:color="auto" w:fill="FFFFFF"/>
        <w:spacing w:before="0" w:beforeAutospacing="0" w:after="0" w:afterAutospacing="0" w:line="360" w:lineRule="auto"/>
        <w:ind w:firstLine="480"/>
        <w:rPr>
          <w:rStyle w:val="6"/>
          <w:rFonts w:hint="eastAsia"/>
          <w:color w:val="333333"/>
          <w:sz w:val="28"/>
          <w:szCs w:val="28"/>
        </w:rPr>
      </w:pPr>
      <w:r>
        <w:rPr>
          <w:rStyle w:val="6"/>
          <w:rFonts w:hint="eastAsia"/>
          <w:color w:val="333333"/>
          <w:sz w:val="28"/>
          <w:szCs w:val="28"/>
          <w:lang w:val="en-US" w:eastAsia="zh-CN"/>
        </w:rPr>
        <w:t xml:space="preserve"> </w:t>
      </w:r>
      <w:r>
        <w:rPr>
          <w:rStyle w:val="6"/>
          <w:rFonts w:hint="eastAsia"/>
          <w:color w:val="333333"/>
          <w:sz w:val="28"/>
          <w:szCs w:val="28"/>
        </w:rPr>
        <w:t>七、其他注意事项</w:t>
      </w:r>
    </w:p>
    <w:p>
      <w:pPr>
        <w:pStyle w:val="4"/>
        <w:shd w:val="clear" w:color="auto" w:fill="FFFFFF"/>
        <w:spacing w:before="0" w:beforeAutospacing="0" w:after="0" w:afterAutospacing="0" w:line="360" w:lineRule="auto"/>
        <w:ind w:firstLine="480"/>
        <w:rPr>
          <w:rStyle w:val="6"/>
          <w:rFonts w:hint="eastAsia"/>
          <w:color w:val="333333"/>
          <w:sz w:val="28"/>
          <w:szCs w:val="28"/>
        </w:rPr>
      </w:pPr>
      <w:r>
        <w:rPr>
          <w:rFonts w:hint="eastAsia"/>
          <w:color w:val="333333"/>
          <w:sz w:val="28"/>
          <w:szCs w:val="28"/>
          <w:lang w:val="en-US" w:eastAsia="zh-CN"/>
        </w:rPr>
        <w:t xml:space="preserve"> 1</w:t>
      </w:r>
      <w:r>
        <w:rPr>
          <w:rFonts w:hint="eastAsia"/>
          <w:color w:val="333333"/>
          <w:sz w:val="28"/>
          <w:szCs w:val="28"/>
        </w:rPr>
        <w:t>.各相关学院对申报材料的政治方向、主要内容及学术价值、创新程度等进行认真审核，严格把关。</w:t>
      </w:r>
    </w:p>
    <w:p>
      <w:pPr>
        <w:pStyle w:val="4"/>
        <w:shd w:val="clear" w:color="auto" w:fill="FFFFFF"/>
        <w:spacing w:before="0" w:beforeAutospacing="0" w:after="0" w:afterAutospacing="0" w:line="360" w:lineRule="auto"/>
        <w:ind w:firstLine="480"/>
        <w:rPr>
          <w:rFonts w:hint="eastAsia" w:ascii="微软雅黑" w:hAnsi="微软雅黑" w:eastAsia="微软雅黑"/>
          <w:color w:val="333333"/>
          <w:sz w:val="28"/>
          <w:szCs w:val="28"/>
        </w:rPr>
      </w:pPr>
      <w:r>
        <w:rPr>
          <w:rFonts w:hint="eastAsia"/>
          <w:color w:val="333333"/>
          <w:sz w:val="28"/>
          <w:szCs w:val="28"/>
          <w:lang w:val="en-US" w:eastAsia="zh-CN"/>
        </w:rPr>
        <w:t xml:space="preserve"> 2</w:t>
      </w:r>
      <w:r>
        <w:rPr>
          <w:rFonts w:hint="eastAsia"/>
          <w:color w:val="333333"/>
          <w:sz w:val="28"/>
          <w:szCs w:val="28"/>
        </w:rPr>
        <w:t>.申请人需按照《项目申请书》和申报公告如实填写申请材料，保证没有知识产权争议，不得有违背科研诚信要求的行为。凡在申请时弄虚作假的，申报成果存在抄袭剽窃等行为的，一经发现查实，3年内取消申报资格；如获立项即予撤项并通报批评。情节严重的，申请人5年内不得申报国家社科基金项目。凡在国家社科基金项目申报和评审中发现严重违规违纪行为的，除按规定进行处理外，将被列入不良科研信用记录。</w:t>
      </w:r>
    </w:p>
    <w:p>
      <w:pPr>
        <w:pStyle w:val="4"/>
        <w:shd w:val="clear" w:color="auto" w:fill="FFFFFF"/>
        <w:spacing w:before="0" w:beforeAutospacing="0" w:after="0" w:afterAutospacing="0" w:line="360" w:lineRule="auto"/>
        <w:ind w:firstLine="480"/>
        <w:rPr>
          <w:rFonts w:hint="eastAsia"/>
          <w:color w:val="2D2D2D"/>
          <w:sz w:val="28"/>
          <w:szCs w:val="28"/>
        </w:rPr>
      </w:pPr>
      <w:r>
        <w:rPr>
          <w:rFonts w:hint="eastAsia"/>
          <w:color w:val="333333"/>
          <w:sz w:val="28"/>
          <w:szCs w:val="28"/>
          <w:lang w:val="en-US" w:eastAsia="zh-CN"/>
        </w:rPr>
        <w:t xml:space="preserve"> 3</w:t>
      </w:r>
      <w:r>
        <w:rPr>
          <w:rFonts w:hint="eastAsia"/>
          <w:color w:val="333333"/>
          <w:sz w:val="28"/>
          <w:szCs w:val="28"/>
        </w:rPr>
        <w:t>.我校2020年国家社科基金后期资助项目集中受理申报时间为2020年6月2</w:t>
      </w:r>
      <w:r>
        <w:rPr>
          <w:rFonts w:hint="eastAsia"/>
          <w:color w:val="333333"/>
          <w:sz w:val="28"/>
          <w:szCs w:val="28"/>
          <w:lang w:val="en-US" w:eastAsia="zh-CN"/>
        </w:rPr>
        <w:t>2</w:t>
      </w:r>
      <w:r>
        <w:rPr>
          <w:rFonts w:hint="eastAsia"/>
          <w:color w:val="333333"/>
          <w:sz w:val="28"/>
          <w:szCs w:val="28"/>
        </w:rPr>
        <w:t>日，请相关学院集中报送，预期不再受理，不接受个人申报。</w:t>
      </w:r>
      <w:r>
        <w:rPr>
          <w:rFonts w:hint="eastAsia"/>
          <w:color w:val="2D2D2D"/>
          <w:sz w:val="28"/>
          <w:szCs w:val="28"/>
        </w:rPr>
        <w:t>因防控工作需要，各单位请预约错峰申报，做好个人防护措施。</w:t>
      </w:r>
    </w:p>
    <w:p>
      <w:pPr>
        <w:pStyle w:val="4"/>
        <w:shd w:val="clear" w:color="auto" w:fill="FFFFFF"/>
        <w:spacing w:before="0" w:beforeAutospacing="0" w:after="0" w:afterAutospacing="0" w:line="360" w:lineRule="auto"/>
        <w:ind w:firstLine="480"/>
        <w:rPr>
          <w:rFonts w:hint="eastAsia" w:eastAsia="宋体"/>
          <w:color w:val="2D2D2D"/>
          <w:sz w:val="28"/>
          <w:szCs w:val="28"/>
          <w:lang w:val="en-US" w:eastAsia="zh-CN"/>
        </w:rPr>
      </w:pPr>
      <w:r>
        <w:rPr>
          <w:rFonts w:hint="eastAsia"/>
          <w:color w:val="2D2D2D"/>
          <w:sz w:val="28"/>
          <w:szCs w:val="28"/>
          <w:lang w:val="en-US" w:eastAsia="zh-CN"/>
        </w:rPr>
        <w:t xml:space="preserve">  </w:t>
      </w:r>
      <w:bookmarkStart w:id="0" w:name="_GoBack"/>
      <w:bookmarkEnd w:id="0"/>
      <w:r>
        <w:rPr>
          <w:rFonts w:hint="eastAsia"/>
          <w:color w:val="2D2D2D"/>
          <w:sz w:val="28"/>
          <w:szCs w:val="28"/>
          <w:lang w:val="en-US" w:eastAsia="zh-CN"/>
        </w:rPr>
        <w:t>联系人：朱虹凌，联系电话：85012715。</w:t>
      </w:r>
    </w:p>
    <w:p>
      <w:pPr>
        <w:pStyle w:val="4"/>
        <w:shd w:val="clear" w:color="auto" w:fill="FFFFFF"/>
        <w:spacing w:before="0" w:beforeAutospacing="0" w:after="0" w:afterAutospacing="0" w:line="360" w:lineRule="auto"/>
        <w:rPr>
          <w:sz w:val="28"/>
          <w:szCs w:val="28"/>
        </w:rPr>
      </w:pPr>
    </w:p>
    <w:p>
      <w:pPr>
        <w:pStyle w:val="4"/>
        <w:shd w:val="clear" w:color="auto" w:fill="FFFFFF"/>
        <w:spacing w:before="0" w:beforeAutospacing="0" w:after="0" w:afterAutospacing="0" w:line="360" w:lineRule="auto"/>
        <w:rPr>
          <w:rFonts w:hint="eastAsia" w:ascii="微软雅黑" w:hAnsi="微软雅黑" w:eastAsia="微软雅黑"/>
          <w:color w:val="333333"/>
          <w:sz w:val="28"/>
          <w:szCs w:val="28"/>
        </w:rPr>
      </w:pPr>
      <w:r>
        <w:rPr>
          <w:rFonts w:hint="eastAsia"/>
          <w:sz w:val="28"/>
          <w:szCs w:val="28"/>
          <w:lang w:val="en-US" w:eastAsia="zh-CN"/>
        </w:rPr>
        <w:t xml:space="preserve">     </w:t>
      </w:r>
      <w:r>
        <w:rPr>
          <w:sz w:val="28"/>
          <w:szCs w:val="28"/>
        </w:rPr>
        <w:fldChar w:fldCharType="begin"/>
      </w:r>
      <w:r>
        <w:rPr>
          <w:sz w:val="28"/>
          <w:szCs w:val="28"/>
        </w:rPr>
        <w:instrText xml:space="preserve"> HYPERLINK "https://www.htu.edu.cn/_upload/article/files/d2/97/2ca240ca454ab671ca37c141f6f4/6b488471-6537-4738-9b3c-a5e70835016e.doc" </w:instrText>
      </w:r>
      <w:r>
        <w:rPr>
          <w:sz w:val="28"/>
          <w:szCs w:val="28"/>
        </w:rPr>
        <w:fldChar w:fldCharType="separate"/>
      </w:r>
      <w:r>
        <w:rPr>
          <w:rStyle w:val="7"/>
          <w:rFonts w:hint="eastAsia"/>
          <w:color w:val="333333"/>
          <w:sz w:val="28"/>
          <w:szCs w:val="28"/>
          <w:u w:val="none"/>
        </w:rPr>
        <w:t>附件1：国家社科基金后期资助项目申请书（重点项目、一般项目）.doc</w:t>
      </w:r>
      <w:r>
        <w:rPr>
          <w:rStyle w:val="7"/>
          <w:rFonts w:hint="eastAsia"/>
          <w:color w:val="333333"/>
          <w:sz w:val="28"/>
          <w:szCs w:val="28"/>
          <w:u w:val="none"/>
        </w:rPr>
        <w:fldChar w:fldCharType="end"/>
      </w:r>
    </w:p>
    <w:p>
      <w:pPr>
        <w:pStyle w:val="4"/>
        <w:shd w:val="clear" w:color="auto" w:fill="FFFFFF"/>
        <w:spacing w:before="0" w:beforeAutospacing="0" w:after="0" w:afterAutospacing="0" w:line="360" w:lineRule="auto"/>
        <w:rPr>
          <w:rStyle w:val="7"/>
          <w:rFonts w:hint="eastAsia"/>
          <w:color w:val="333333"/>
          <w:sz w:val="28"/>
          <w:szCs w:val="28"/>
          <w:u w:val="none"/>
        </w:rPr>
      </w:pPr>
      <w:r>
        <w:rPr>
          <w:rFonts w:hint="eastAsia"/>
          <w:sz w:val="28"/>
          <w:szCs w:val="28"/>
          <w:lang w:val="en-US" w:eastAsia="zh-CN"/>
        </w:rPr>
        <w:t xml:space="preserve">     </w:t>
      </w:r>
      <w:r>
        <w:rPr>
          <w:sz w:val="28"/>
          <w:szCs w:val="28"/>
        </w:rPr>
        <w:fldChar w:fldCharType="begin"/>
      </w:r>
      <w:r>
        <w:rPr>
          <w:sz w:val="28"/>
          <w:szCs w:val="28"/>
        </w:rPr>
        <w:instrText xml:space="preserve"> HYPERLINK "https://www.htu.edu.cn/_upload/article/files/d2/97/2ca240ca454ab671ca37c141f6f4/1802f789-fc53-4b68-9838-99972250363d.doc" </w:instrText>
      </w:r>
      <w:r>
        <w:rPr>
          <w:sz w:val="28"/>
          <w:szCs w:val="28"/>
        </w:rPr>
        <w:fldChar w:fldCharType="separate"/>
      </w:r>
      <w:r>
        <w:rPr>
          <w:rStyle w:val="7"/>
          <w:rFonts w:hint="eastAsia"/>
          <w:color w:val="333333"/>
          <w:sz w:val="28"/>
          <w:szCs w:val="28"/>
          <w:u w:val="none"/>
        </w:rPr>
        <w:t>附件2：国家社科基金优秀博士论文出版项目申请书.doc</w:t>
      </w:r>
      <w:r>
        <w:rPr>
          <w:rStyle w:val="7"/>
          <w:rFonts w:hint="eastAsia"/>
          <w:color w:val="333333"/>
          <w:sz w:val="28"/>
          <w:szCs w:val="28"/>
          <w:u w:val="none"/>
        </w:rPr>
        <w:fldChar w:fldCharType="end"/>
      </w:r>
    </w:p>
    <w:p>
      <w:pPr>
        <w:pStyle w:val="4"/>
        <w:shd w:val="clear" w:color="auto" w:fill="FFFFFF"/>
        <w:spacing w:before="0" w:beforeAutospacing="0" w:after="0" w:afterAutospacing="0" w:line="360" w:lineRule="auto"/>
        <w:rPr>
          <w:rFonts w:hint="eastAsia" w:ascii="微软雅黑" w:hAnsi="微软雅黑" w:eastAsia="微软雅黑"/>
          <w:color w:val="333333"/>
          <w:sz w:val="28"/>
          <w:szCs w:val="28"/>
        </w:rPr>
      </w:pPr>
      <w:r>
        <w:rPr>
          <w:rFonts w:hint="eastAsia"/>
          <w:sz w:val="28"/>
          <w:szCs w:val="28"/>
          <w:lang w:val="en-US" w:eastAsia="zh-CN"/>
        </w:rPr>
        <w:t xml:space="preserve">     </w:t>
      </w:r>
      <w:r>
        <w:rPr>
          <w:sz w:val="28"/>
          <w:szCs w:val="28"/>
        </w:rPr>
        <w:fldChar w:fldCharType="begin"/>
      </w:r>
      <w:r>
        <w:rPr>
          <w:sz w:val="28"/>
          <w:szCs w:val="28"/>
        </w:rPr>
        <w:instrText xml:space="preserve"> HYPERLINK "https://www.htu.edu.cn/_upload/article/files/d2/97/2ca240ca454ab671ca37c141f6f4/5feef52e-7c2f-4578-b7ea-14bbf40ec71e.xls" </w:instrText>
      </w:r>
      <w:r>
        <w:rPr>
          <w:sz w:val="28"/>
          <w:szCs w:val="28"/>
        </w:rPr>
        <w:fldChar w:fldCharType="separate"/>
      </w:r>
      <w:r>
        <w:rPr>
          <w:rStyle w:val="7"/>
          <w:rFonts w:hint="eastAsia"/>
          <w:color w:val="333333"/>
          <w:sz w:val="28"/>
          <w:szCs w:val="28"/>
          <w:u w:val="none"/>
        </w:rPr>
        <w:t>附件3：国家社科基金后期资助项目申报信息汇总表.xls</w:t>
      </w:r>
      <w:r>
        <w:rPr>
          <w:rStyle w:val="7"/>
          <w:rFonts w:hint="eastAsia"/>
          <w:color w:val="333333"/>
          <w:sz w:val="28"/>
          <w:szCs w:val="28"/>
          <w:u w:val="none"/>
        </w:rPr>
        <w:fldChar w:fldCharType="end"/>
      </w:r>
    </w:p>
    <w:p>
      <w:pPr>
        <w:pStyle w:val="4"/>
        <w:shd w:val="clear" w:color="auto" w:fill="FFFFFF"/>
        <w:spacing w:before="0" w:beforeAutospacing="0" w:after="0" w:afterAutospacing="0" w:line="360" w:lineRule="auto"/>
        <w:rPr>
          <w:rStyle w:val="7"/>
          <w:rFonts w:hint="eastAsia"/>
          <w:color w:val="333333"/>
          <w:sz w:val="28"/>
          <w:szCs w:val="28"/>
          <w:u w:val="none"/>
        </w:rPr>
      </w:pPr>
      <w:r>
        <w:rPr>
          <w:rFonts w:hint="eastAsia"/>
          <w:sz w:val="28"/>
          <w:szCs w:val="28"/>
          <w:lang w:val="en-US" w:eastAsia="zh-CN"/>
        </w:rPr>
        <w:t xml:space="preserve">     </w:t>
      </w:r>
      <w:r>
        <w:rPr>
          <w:sz w:val="28"/>
          <w:szCs w:val="28"/>
        </w:rPr>
        <w:fldChar w:fldCharType="begin"/>
      </w:r>
      <w:r>
        <w:rPr>
          <w:sz w:val="28"/>
          <w:szCs w:val="28"/>
        </w:rPr>
        <w:instrText xml:space="preserve"> HYPERLINK "https://www.htu.edu.cn/_upload/article/files/d2/97/2ca240ca454ab671ca37c141f6f4/0316acc9-7493-47ca-9886-eaa89e06afe0.doc" </w:instrText>
      </w:r>
      <w:r>
        <w:rPr>
          <w:sz w:val="28"/>
          <w:szCs w:val="28"/>
        </w:rPr>
        <w:fldChar w:fldCharType="separate"/>
      </w:r>
      <w:r>
        <w:rPr>
          <w:rStyle w:val="7"/>
          <w:rFonts w:hint="eastAsia"/>
          <w:color w:val="333333"/>
          <w:sz w:val="28"/>
          <w:szCs w:val="28"/>
          <w:u w:val="none"/>
        </w:rPr>
        <w:t>附件4：国家社科基金后期资助项目申报成果修改说明.doc</w:t>
      </w:r>
      <w:r>
        <w:rPr>
          <w:rStyle w:val="7"/>
          <w:rFonts w:hint="eastAsia"/>
          <w:color w:val="333333"/>
          <w:sz w:val="28"/>
          <w:szCs w:val="28"/>
          <w:u w:val="none"/>
        </w:rPr>
        <w:fldChar w:fldCharType="end"/>
      </w:r>
    </w:p>
    <w:p>
      <w:pPr>
        <w:pStyle w:val="4"/>
        <w:shd w:val="clear" w:color="auto" w:fill="FFFFFF"/>
        <w:spacing w:before="0" w:beforeAutospacing="0" w:after="0" w:afterAutospacing="0" w:line="360" w:lineRule="auto"/>
        <w:rPr>
          <w:rStyle w:val="7"/>
          <w:rFonts w:hint="eastAsia"/>
          <w:color w:val="333333"/>
          <w:sz w:val="28"/>
          <w:szCs w:val="28"/>
          <w:u w:val="none"/>
        </w:rPr>
      </w:pPr>
      <w:r>
        <w:rPr>
          <w:rStyle w:val="7"/>
          <w:rFonts w:hint="eastAsia"/>
          <w:color w:val="333333"/>
          <w:sz w:val="28"/>
          <w:szCs w:val="28"/>
          <w:u w:val="none"/>
          <w:lang w:val="en-US" w:eastAsia="zh-CN"/>
        </w:rPr>
        <w:t xml:space="preserve">     </w:t>
      </w:r>
      <w:r>
        <w:rPr>
          <w:rStyle w:val="7"/>
          <w:rFonts w:hint="eastAsia"/>
          <w:color w:val="333333"/>
          <w:sz w:val="28"/>
          <w:szCs w:val="28"/>
          <w:u w:val="none"/>
        </w:rPr>
        <w:t>附件5：国家社科基金后期资助（教育学）项目申请书（重点项目、一般项目）</w:t>
      </w:r>
    </w:p>
    <w:p>
      <w:pPr>
        <w:pStyle w:val="4"/>
        <w:shd w:val="clear" w:color="auto" w:fill="FFFFFF"/>
        <w:spacing w:before="0" w:beforeAutospacing="0" w:after="0" w:afterAutospacing="0" w:line="360" w:lineRule="auto"/>
        <w:rPr>
          <w:rStyle w:val="7"/>
          <w:rFonts w:hint="eastAsia"/>
          <w:color w:val="333333"/>
          <w:sz w:val="28"/>
          <w:szCs w:val="28"/>
          <w:u w:val="none"/>
        </w:rPr>
      </w:pPr>
      <w:r>
        <w:rPr>
          <w:rStyle w:val="7"/>
          <w:rFonts w:hint="eastAsia"/>
          <w:color w:val="333333"/>
          <w:sz w:val="28"/>
          <w:szCs w:val="28"/>
          <w:u w:val="none"/>
          <w:lang w:val="en-US" w:eastAsia="zh-CN"/>
        </w:rPr>
        <w:t xml:space="preserve">     </w:t>
      </w:r>
      <w:r>
        <w:rPr>
          <w:rStyle w:val="7"/>
          <w:rFonts w:hint="eastAsia"/>
          <w:color w:val="333333"/>
          <w:sz w:val="28"/>
          <w:szCs w:val="28"/>
          <w:u w:val="none"/>
        </w:rPr>
        <w:t>附件6：国家社科基金优秀博士论文出版（教育学）项目申请书</w:t>
      </w:r>
    </w:p>
    <w:p>
      <w:pPr>
        <w:pStyle w:val="4"/>
        <w:shd w:val="clear" w:color="auto" w:fill="FFFFFF"/>
        <w:spacing w:before="0" w:beforeAutospacing="0" w:after="0" w:afterAutospacing="0" w:line="360" w:lineRule="auto"/>
        <w:rPr>
          <w:rStyle w:val="7"/>
          <w:rFonts w:hint="eastAsia"/>
          <w:color w:val="333333"/>
          <w:sz w:val="28"/>
          <w:szCs w:val="28"/>
          <w:u w:val="none"/>
          <w:lang w:eastAsia="zh-CN"/>
        </w:rPr>
      </w:pPr>
      <w:r>
        <w:rPr>
          <w:rStyle w:val="7"/>
          <w:rFonts w:hint="eastAsia"/>
          <w:color w:val="333333"/>
          <w:sz w:val="28"/>
          <w:szCs w:val="28"/>
          <w:u w:val="none"/>
          <w:lang w:val="en-US" w:eastAsia="zh-CN"/>
        </w:rPr>
        <w:t xml:space="preserve">     附件7：</w:t>
      </w:r>
      <w:r>
        <w:rPr>
          <w:rStyle w:val="7"/>
          <w:rFonts w:hint="eastAsia"/>
          <w:color w:val="333333"/>
          <w:sz w:val="28"/>
          <w:szCs w:val="28"/>
          <w:u w:val="none"/>
        </w:rPr>
        <w:t>国家社科基金后期资助项目申报信息汇总表</w:t>
      </w:r>
      <w:r>
        <w:rPr>
          <w:rStyle w:val="7"/>
          <w:rFonts w:hint="eastAsia"/>
          <w:color w:val="333333"/>
          <w:sz w:val="28"/>
          <w:szCs w:val="28"/>
          <w:u w:val="none"/>
          <w:lang w:eastAsia="zh-CN"/>
        </w:rPr>
        <w:t>（</w:t>
      </w:r>
      <w:r>
        <w:rPr>
          <w:rStyle w:val="7"/>
          <w:rFonts w:hint="eastAsia"/>
          <w:color w:val="333333"/>
          <w:sz w:val="28"/>
          <w:szCs w:val="28"/>
          <w:u w:val="none"/>
          <w:lang w:val="en-US" w:eastAsia="zh-CN"/>
        </w:rPr>
        <w:t>教育学</w:t>
      </w:r>
      <w:r>
        <w:rPr>
          <w:rStyle w:val="7"/>
          <w:rFonts w:hint="eastAsia"/>
          <w:color w:val="333333"/>
          <w:sz w:val="28"/>
          <w:szCs w:val="28"/>
          <w:u w:val="none"/>
          <w:lang w:eastAsia="zh-CN"/>
        </w:rPr>
        <w:t>）</w:t>
      </w:r>
    </w:p>
    <w:p>
      <w:pPr>
        <w:pStyle w:val="4"/>
        <w:shd w:val="clear" w:color="auto" w:fill="FFFFFF"/>
        <w:spacing w:before="0" w:beforeAutospacing="0" w:after="0" w:afterAutospacing="0" w:line="360" w:lineRule="auto"/>
        <w:rPr>
          <w:rStyle w:val="7"/>
          <w:rFonts w:hint="eastAsia"/>
          <w:color w:val="333333"/>
          <w:sz w:val="28"/>
          <w:szCs w:val="28"/>
          <w:u w:val="none"/>
          <w:lang w:eastAsia="zh-CN"/>
        </w:rPr>
      </w:pPr>
      <w:r>
        <w:rPr>
          <w:rStyle w:val="7"/>
          <w:rFonts w:hint="eastAsia"/>
          <w:color w:val="333333"/>
          <w:sz w:val="28"/>
          <w:szCs w:val="28"/>
          <w:u w:val="none"/>
          <w:lang w:val="en-US" w:eastAsia="zh-CN"/>
        </w:rPr>
        <w:t xml:space="preserve">     附件8：</w:t>
      </w:r>
      <w:r>
        <w:rPr>
          <w:rStyle w:val="7"/>
          <w:rFonts w:hint="eastAsia"/>
          <w:color w:val="333333"/>
          <w:sz w:val="28"/>
          <w:szCs w:val="28"/>
          <w:u w:val="none"/>
          <w:lang w:eastAsia="zh-CN"/>
        </w:rPr>
        <w:t>国家社科基金后期资助项目申报成果修改说明（</w:t>
      </w:r>
      <w:r>
        <w:rPr>
          <w:rStyle w:val="7"/>
          <w:rFonts w:hint="eastAsia"/>
          <w:color w:val="333333"/>
          <w:sz w:val="28"/>
          <w:szCs w:val="28"/>
          <w:u w:val="none"/>
          <w:lang w:val="en-US" w:eastAsia="zh-CN"/>
        </w:rPr>
        <w:t>教育学</w:t>
      </w:r>
      <w:r>
        <w:rPr>
          <w:rStyle w:val="7"/>
          <w:rFonts w:hint="eastAsia"/>
          <w:color w:val="333333"/>
          <w:sz w:val="28"/>
          <w:szCs w:val="28"/>
          <w:u w:val="none"/>
          <w:lang w:eastAsia="zh-CN"/>
        </w:rPr>
        <w:t>）</w:t>
      </w:r>
    </w:p>
    <w:p>
      <w:pPr>
        <w:pStyle w:val="4"/>
        <w:shd w:val="clear" w:color="auto" w:fill="FFFFFF"/>
        <w:spacing w:before="0" w:beforeAutospacing="0" w:after="0" w:afterAutospacing="0" w:line="360" w:lineRule="auto"/>
        <w:rPr>
          <w:rFonts w:hint="eastAsia" w:ascii="微软雅黑" w:hAnsi="微软雅黑" w:eastAsia="微软雅黑"/>
          <w:color w:val="333333"/>
          <w:sz w:val="28"/>
          <w:szCs w:val="28"/>
        </w:rPr>
      </w:pPr>
      <w:r>
        <w:rPr>
          <w:rFonts w:hint="eastAsia"/>
          <w:sz w:val="28"/>
          <w:szCs w:val="28"/>
          <w:lang w:val="en-US" w:eastAsia="zh-CN"/>
        </w:rPr>
        <w:t xml:space="preserve">     </w:t>
      </w:r>
      <w:r>
        <w:rPr>
          <w:sz w:val="28"/>
          <w:szCs w:val="28"/>
        </w:rPr>
        <w:fldChar w:fldCharType="begin"/>
      </w:r>
      <w:r>
        <w:rPr>
          <w:sz w:val="28"/>
          <w:szCs w:val="28"/>
        </w:rPr>
        <w:instrText xml:space="preserve"> HYPERLINK "https://www.htu.edu.cn/_upload/article/files/d2/97/2ca240ca454ab671ca37c141f6f4/968b1858-370b-4fe7-93b7-47c4c243049f.xls" </w:instrText>
      </w:r>
      <w:r>
        <w:rPr>
          <w:sz w:val="28"/>
          <w:szCs w:val="28"/>
        </w:rPr>
        <w:fldChar w:fldCharType="separate"/>
      </w:r>
      <w:r>
        <w:rPr>
          <w:rStyle w:val="7"/>
          <w:rFonts w:hint="eastAsia"/>
          <w:color w:val="333333"/>
          <w:sz w:val="28"/>
          <w:szCs w:val="28"/>
          <w:u w:val="none"/>
        </w:rPr>
        <w:t>附件</w:t>
      </w:r>
      <w:r>
        <w:rPr>
          <w:rStyle w:val="7"/>
          <w:rFonts w:hint="eastAsia"/>
          <w:color w:val="333333"/>
          <w:sz w:val="28"/>
          <w:szCs w:val="28"/>
          <w:u w:val="none"/>
          <w:lang w:val="en-US" w:eastAsia="zh-CN"/>
        </w:rPr>
        <w:t>9</w:t>
      </w:r>
      <w:r>
        <w:rPr>
          <w:rStyle w:val="7"/>
          <w:rFonts w:hint="eastAsia"/>
          <w:color w:val="333333"/>
          <w:sz w:val="28"/>
          <w:szCs w:val="28"/>
          <w:u w:val="none"/>
        </w:rPr>
        <w:t>：国家社科基金项目申报数据代码表.xls</w:t>
      </w:r>
      <w:r>
        <w:rPr>
          <w:rStyle w:val="7"/>
          <w:rFonts w:hint="eastAsia"/>
          <w:color w:val="333333"/>
          <w:sz w:val="28"/>
          <w:szCs w:val="28"/>
          <w:u w:val="none"/>
        </w:rPr>
        <w:fldChar w:fldCharType="end"/>
      </w:r>
    </w:p>
    <w:p>
      <w:pPr>
        <w:pStyle w:val="4"/>
        <w:shd w:val="clear" w:color="auto" w:fill="FFFFFF"/>
        <w:spacing w:before="0" w:beforeAutospacing="0" w:after="0" w:afterAutospacing="0" w:line="360" w:lineRule="auto"/>
        <w:rPr>
          <w:rFonts w:hint="eastAsia" w:ascii="微软雅黑" w:hAnsi="微软雅黑" w:eastAsia="微软雅黑"/>
          <w:color w:val="333333"/>
          <w:sz w:val="28"/>
          <w:szCs w:val="28"/>
        </w:rPr>
      </w:pPr>
      <w:r>
        <w:rPr>
          <w:rFonts w:hint="eastAsia"/>
          <w:sz w:val="28"/>
          <w:szCs w:val="28"/>
          <w:lang w:val="en-US" w:eastAsia="zh-CN"/>
        </w:rPr>
        <w:t xml:space="preserve">     </w:t>
      </w:r>
      <w:r>
        <w:rPr>
          <w:sz w:val="28"/>
          <w:szCs w:val="28"/>
        </w:rPr>
        <w:fldChar w:fldCharType="begin"/>
      </w:r>
      <w:r>
        <w:rPr>
          <w:sz w:val="28"/>
          <w:szCs w:val="28"/>
        </w:rPr>
        <w:instrText xml:space="preserve"> HYPERLINK "https://www.htu.edu.cn/_upload/article/files/d2/97/2ca240ca454ab671ca37c141f6f4/45f4dd7c-f743-4c53-adea-1ea433f52fb6.doc" </w:instrText>
      </w:r>
      <w:r>
        <w:rPr>
          <w:sz w:val="28"/>
          <w:szCs w:val="28"/>
        </w:rPr>
        <w:fldChar w:fldCharType="separate"/>
      </w:r>
      <w:r>
        <w:rPr>
          <w:rStyle w:val="7"/>
          <w:rFonts w:hint="eastAsia"/>
          <w:color w:val="333333"/>
          <w:sz w:val="28"/>
          <w:szCs w:val="28"/>
          <w:u w:val="none"/>
        </w:rPr>
        <w:t>附件</w:t>
      </w:r>
      <w:r>
        <w:rPr>
          <w:rStyle w:val="7"/>
          <w:rFonts w:hint="eastAsia"/>
          <w:color w:val="333333"/>
          <w:sz w:val="28"/>
          <w:szCs w:val="28"/>
          <w:u w:val="none"/>
          <w:lang w:val="en-US" w:eastAsia="zh-CN"/>
        </w:rPr>
        <w:t>10</w:t>
      </w:r>
      <w:r>
        <w:rPr>
          <w:rStyle w:val="7"/>
          <w:rFonts w:hint="eastAsia"/>
          <w:color w:val="333333"/>
          <w:sz w:val="28"/>
          <w:szCs w:val="28"/>
          <w:u w:val="none"/>
        </w:rPr>
        <w:t>：目前暂定的推荐申报出版机构名单.doc</w:t>
      </w:r>
      <w:r>
        <w:rPr>
          <w:rStyle w:val="7"/>
          <w:rFonts w:hint="eastAsia"/>
          <w:color w:val="333333"/>
          <w:sz w:val="28"/>
          <w:szCs w:val="28"/>
          <w:u w:val="none"/>
        </w:rPr>
        <w:fldChar w:fldCharType="end"/>
      </w:r>
    </w:p>
    <w:p>
      <w:pPr>
        <w:pStyle w:val="4"/>
        <w:shd w:val="clear" w:color="auto" w:fill="FFFFFF"/>
        <w:spacing w:before="0" w:beforeAutospacing="0" w:after="0" w:afterAutospacing="0" w:line="360" w:lineRule="auto"/>
        <w:rPr>
          <w:rFonts w:hint="eastAsia"/>
          <w:color w:val="333333"/>
          <w:sz w:val="28"/>
          <w:szCs w:val="28"/>
        </w:rPr>
      </w:pPr>
      <w:r>
        <w:rPr>
          <w:rFonts w:hint="eastAsia"/>
          <w:color w:val="333333"/>
          <w:sz w:val="28"/>
          <w:szCs w:val="28"/>
        </w:rPr>
        <w:t xml:space="preserve">                     </w:t>
      </w:r>
    </w:p>
    <w:p>
      <w:pPr>
        <w:pStyle w:val="4"/>
        <w:shd w:val="clear" w:color="auto" w:fill="FFFFFF"/>
        <w:spacing w:before="0" w:beforeAutospacing="0" w:after="0" w:afterAutospacing="0" w:line="360" w:lineRule="auto"/>
        <w:rPr>
          <w:rFonts w:hint="eastAsia"/>
          <w:color w:val="333333"/>
          <w:sz w:val="28"/>
          <w:szCs w:val="28"/>
        </w:rPr>
      </w:pPr>
    </w:p>
    <w:p>
      <w:pPr>
        <w:pStyle w:val="4"/>
        <w:shd w:val="clear" w:color="auto" w:fill="FFFFFF"/>
        <w:spacing w:before="0" w:beforeAutospacing="0" w:after="0" w:afterAutospacing="0" w:line="360" w:lineRule="auto"/>
        <w:rPr>
          <w:rFonts w:hint="eastAsia"/>
          <w:color w:val="333333"/>
          <w:sz w:val="28"/>
          <w:szCs w:val="28"/>
        </w:rPr>
      </w:pPr>
      <w:r>
        <w:rPr>
          <w:rFonts w:hint="eastAsia"/>
          <w:color w:val="333333"/>
          <w:sz w:val="28"/>
          <w:szCs w:val="28"/>
        </w:rPr>
        <w:t xml:space="preserve">                                               人文社科处</w:t>
      </w:r>
    </w:p>
    <w:p>
      <w:pPr>
        <w:pStyle w:val="4"/>
        <w:shd w:val="clear" w:color="auto" w:fill="FFFFFF"/>
        <w:spacing w:before="0" w:beforeAutospacing="0" w:after="0" w:afterAutospacing="0" w:line="360" w:lineRule="auto"/>
        <w:rPr>
          <w:rFonts w:hint="eastAsia"/>
          <w:color w:val="333333"/>
          <w:sz w:val="28"/>
          <w:szCs w:val="28"/>
        </w:rPr>
      </w:pPr>
      <w:r>
        <w:rPr>
          <w:rFonts w:hint="eastAsia"/>
          <w:color w:val="333333"/>
          <w:sz w:val="28"/>
          <w:szCs w:val="28"/>
        </w:rPr>
        <w:t xml:space="preserve">                                             2020年</w:t>
      </w:r>
      <w:r>
        <w:rPr>
          <w:rFonts w:hint="eastAsia"/>
          <w:color w:val="333333"/>
          <w:sz w:val="28"/>
          <w:szCs w:val="28"/>
          <w:lang w:val="en-US" w:eastAsia="zh-CN"/>
        </w:rPr>
        <w:t>5</w:t>
      </w:r>
      <w:r>
        <w:rPr>
          <w:rFonts w:hint="eastAsia"/>
          <w:color w:val="333333"/>
          <w:sz w:val="28"/>
          <w:szCs w:val="28"/>
        </w:rPr>
        <w:t>月2日</w:t>
      </w:r>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微软雅黑">
    <w:panose1 w:val="020B0503020204020204"/>
    <w:charset w:val="86"/>
    <w:family w:val="modern"/>
    <w:pitch w:val="default"/>
    <w:sig w:usb0="80000287" w:usb1="2ACF3C50" w:usb2="00000016" w:usb3="00000000" w:csb0="0004001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微软雅黑">
    <w:panose1 w:val="020B0503020204020204"/>
    <w:charset w:val="86"/>
    <w:family w:val="decorative"/>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935070"/>
    <w:rsid w:val="004305BA"/>
    <w:rsid w:val="007C21D5"/>
    <w:rsid w:val="00935070"/>
    <w:rsid w:val="009C2B6C"/>
    <w:rsid w:val="00F6440E"/>
    <w:rsid w:val="0F27086A"/>
    <w:rsid w:val="175974DB"/>
    <w:rsid w:val="19B4513C"/>
    <w:rsid w:val="1FAF670B"/>
    <w:rsid w:val="32C12BDA"/>
    <w:rsid w:val="3ED1159C"/>
    <w:rsid w:val="43F90615"/>
    <w:rsid w:val="566528C6"/>
    <w:rsid w:val="7FD14040"/>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9"/>
    <w:unhideWhenUsed/>
    <w:qFormat/>
    <w:uiPriority w:val="99"/>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character" w:customStyle="1" w:styleId="9">
    <w:name w:val="批注框文本 Char"/>
    <w:basedOn w:val="5"/>
    <w:link w:val="3"/>
    <w:semiHidden/>
    <w:uiPriority w:val="99"/>
    <w:rPr>
      <w:sz w:val="18"/>
      <w:szCs w:val="18"/>
    </w:rPr>
  </w:style>
  <w:style w:type="character" w:customStyle="1" w:styleId="10">
    <w:name w:val="标题 2 Char"/>
    <w:basedOn w:val="5"/>
    <w:link w:val="2"/>
    <w:qFormat/>
    <w:uiPriority w:val="9"/>
    <w:rPr>
      <w:rFonts w:ascii="宋体" w:hAnsi="宋体" w:eastAsia="宋体" w:cs="宋体"/>
      <w:b/>
      <w:bCs/>
      <w:kern w:val="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566</Words>
  <Characters>3231</Characters>
  <Lines>26</Lines>
  <Paragraphs>7</Paragraphs>
  <ScaleCrop>false</ScaleCrop>
  <LinksUpToDate>false</LinksUpToDate>
  <CharactersWithSpaces>3790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2020-04-29T08:04:00Z</dcterms:created>
  <dc:creator>系统管理员</dc:creator>
  <cp:lastModifiedBy>user</cp:lastModifiedBy>
  <dcterms:modified xsi:type="dcterms:W3CDTF">2020-05-04T01:14:18Z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